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04ED" w14:textId="77777777" w:rsidR="006711DC" w:rsidRPr="006711DC" w:rsidRDefault="006711DC" w:rsidP="006711DC">
      <w:pPr>
        <w:spacing w:after="0" w:line="276" w:lineRule="auto"/>
        <w:jc w:val="center"/>
        <w:rPr>
          <w:rFonts w:asciiTheme="majorHAnsi" w:hAnsiTheme="majorHAnsi"/>
          <w:b/>
          <w:sz w:val="52"/>
          <w:szCs w:val="52"/>
        </w:rPr>
      </w:pPr>
    </w:p>
    <w:p w14:paraId="4DD2D810" w14:textId="67FFE97E" w:rsidR="006711DC" w:rsidRPr="006711DC" w:rsidRDefault="00592ED1" w:rsidP="006711DC">
      <w:pPr>
        <w:spacing w:after="0" w:line="276" w:lineRule="auto"/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7CD4872" wp14:editId="6A9F8A0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23387" cy="1143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RY-Logo-FINAL-spaced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38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39B79" w14:textId="77777777" w:rsidR="006711DC" w:rsidRPr="006711DC" w:rsidRDefault="006711DC" w:rsidP="006711DC">
      <w:pPr>
        <w:spacing w:after="0" w:line="276" w:lineRule="auto"/>
        <w:jc w:val="center"/>
        <w:rPr>
          <w:rFonts w:asciiTheme="majorHAnsi" w:hAnsiTheme="majorHAnsi"/>
          <w:b/>
          <w:sz w:val="52"/>
          <w:szCs w:val="52"/>
        </w:rPr>
      </w:pPr>
    </w:p>
    <w:p w14:paraId="7772CE98" w14:textId="4A0CEAB6" w:rsidR="006711DC" w:rsidRPr="00840B1C" w:rsidRDefault="006711DC" w:rsidP="00840B1C">
      <w:pPr>
        <w:spacing w:after="0" w:line="276" w:lineRule="auto"/>
        <w:jc w:val="center"/>
        <w:rPr>
          <w:rFonts w:asciiTheme="majorHAnsi" w:hAnsiTheme="majorHAnsi"/>
          <w:b/>
          <w:sz w:val="52"/>
          <w:szCs w:val="52"/>
        </w:rPr>
      </w:pPr>
      <w:r w:rsidRPr="006711DC">
        <w:rPr>
          <w:rFonts w:asciiTheme="majorHAnsi" w:hAnsiTheme="majorHAnsi"/>
          <w:b/>
          <w:sz w:val="52"/>
          <w:szCs w:val="52"/>
        </w:rPr>
        <w:t>PUBLIC NOTICE</w:t>
      </w:r>
    </w:p>
    <w:p w14:paraId="1EBC3A1B" w14:textId="2E176B89" w:rsidR="00230825" w:rsidRPr="00230825" w:rsidRDefault="00102BD7" w:rsidP="00230825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Notic</w:t>
      </w:r>
      <w:r w:rsidR="009C0844">
        <w:rPr>
          <w:rFonts w:asciiTheme="majorHAnsi" w:hAnsiTheme="majorHAnsi"/>
          <w:b/>
          <w:sz w:val="28"/>
          <w:szCs w:val="28"/>
        </w:rPr>
        <w:t>e of Cancellation of Regular Board Meeting</w:t>
      </w:r>
    </w:p>
    <w:p w14:paraId="360DCDB0" w14:textId="22386FF2" w:rsidR="00230825" w:rsidRDefault="00230825" w:rsidP="00D15D8F">
      <w:pPr>
        <w:spacing w:after="0" w:line="276" w:lineRule="auto"/>
        <w:rPr>
          <w:rFonts w:asciiTheme="majorHAnsi" w:hAnsiTheme="majorHAnsi"/>
          <w:sz w:val="28"/>
          <w:szCs w:val="28"/>
        </w:rPr>
      </w:pPr>
    </w:p>
    <w:p w14:paraId="4A6E6C41" w14:textId="77777777" w:rsidR="00484728" w:rsidRDefault="00484728" w:rsidP="00D15D8F">
      <w:pPr>
        <w:spacing w:after="0" w:line="276" w:lineRule="auto"/>
        <w:rPr>
          <w:rFonts w:cstheme="minorHAnsi"/>
        </w:rPr>
      </w:pPr>
    </w:p>
    <w:p w14:paraId="0F52A640" w14:textId="77777777" w:rsidR="00E10005" w:rsidRDefault="00E10005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93BE690" w14:textId="664F67EC" w:rsidR="00484728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 Regularly Scheduled Meeting of</w:t>
      </w:r>
    </w:p>
    <w:p w14:paraId="1A379271" w14:textId="2438E070" w:rsidR="002D7F73" w:rsidRPr="002D7F73" w:rsidRDefault="009C0844" w:rsidP="002D7F73">
      <w:pPr>
        <w:spacing w:before="100" w:after="100" w:line="276" w:lineRule="auto"/>
        <w:jc w:val="center"/>
        <w:rPr>
          <w:rFonts w:asciiTheme="majorHAnsi" w:hAnsiTheme="majorHAnsi"/>
          <w:sz w:val="28"/>
          <w:szCs w:val="28"/>
        </w:rPr>
      </w:pPr>
      <w:r w:rsidRPr="002D7F73">
        <w:rPr>
          <w:rFonts w:asciiTheme="majorHAnsi" w:hAnsiTheme="majorHAnsi"/>
          <w:sz w:val="28"/>
          <w:szCs w:val="28"/>
        </w:rPr>
        <w:t xml:space="preserve">Wednesday, </w:t>
      </w:r>
      <w:r w:rsidR="002B05FE">
        <w:rPr>
          <w:rFonts w:asciiTheme="majorHAnsi" w:hAnsiTheme="majorHAnsi"/>
          <w:sz w:val="28"/>
          <w:szCs w:val="28"/>
        </w:rPr>
        <w:t>December 21</w:t>
      </w:r>
      <w:r w:rsidR="002E2D0A">
        <w:rPr>
          <w:rFonts w:asciiTheme="majorHAnsi" w:hAnsiTheme="majorHAnsi"/>
          <w:sz w:val="28"/>
          <w:szCs w:val="28"/>
        </w:rPr>
        <w:t>, 2022 at 9:00 AM</w:t>
      </w:r>
    </w:p>
    <w:p w14:paraId="14E2E82C" w14:textId="4C7406D9" w:rsidR="009C0844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Scheduled to be held at the</w:t>
      </w:r>
    </w:p>
    <w:p w14:paraId="6945961D" w14:textId="48CCDB4C" w:rsidR="009C0844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Monterey Regional Airport Board Room</w:t>
      </w:r>
    </w:p>
    <w:p w14:paraId="7605CEB1" w14:textId="2D102449" w:rsidR="009C0844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Pr="009C0844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Floor of the Airport Terminal Building</w:t>
      </w:r>
    </w:p>
    <w:p w14:paraId="5F4CCDF3" w14:textId="3C88A20B" w:rsidR="009C0844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200 Fred Kane Drive</w:t>
      </w:r>
    </w:p>
    <w:p w14:paraId="60BD4680" w14:textId="4FADDBC7" w:rsidR="009C0844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Monterey, CA 93940</w:t>
      </w:r>
    </w:p>
    <w:p w14:paraId="5BD53F7A" w14:textId="5E1160E3" w:rsidR="009C0844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BBEC605" w14:textId="77777777" w:rsidR="002D7F73" w:rsidRDefault="002D7F73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F77CC62" w14:textId="049134B7" w:rsidR="009C0844" w:rsidRPr="002D7F73" w:rsidRDefault="009C0844" w:rsidP="009C0844">
      <w:pPr>
        <w:spacing w:after="0" w:line="276" w:lineRule="auto"/>
        <w:jc w:val="center"/>
        <w:rPr>
          <w:rFonts w:ascii="Arial" w:hAnsi="Arial" w:cs="Arial"/>
          <w:color w:val="F15D22" w:themeColor="accent5"/>
          <w:sz w:val="40"/>
          <w:szCs w:val="40"/>
          <w:shd w:val="clear" w:color="auto" w:fill="FFFFFF"/>
        </w:rPr>
      </w:pPr>
      <w:r w:rsidRPr="002D7F73">
        <w:rPr>
          <w:rFonts w:asciiTheme="majorHAnsi" w:hAnsiTheme="majorHAnsi"/>
          <w:b/>
          <w:color w:val="F15D22" w:themeColor="accent5"/>
          <w:sz w:val="40"/>
          <w:szCs w:val="40"/>
        </w:rPr>
        <w:t>HAS BEEN CANCELLED</w:t>
      </w:r>
    </w:p>
    <w:p w14:paraId="5A08D9D5" w14:textId="09E2BA2F" w:rsidR="00484728" w:rsidRDefault="00484728" w:rsidP="00D15D8F">
      <w:pPr>
        <w:spacing w:after="0" w:line="276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A0D45E9" w14:textId="77777777" w:rsidR="002D7F73" w:rsidRDefault="002D7F73" w:rsidP="00D15D8F">
      <w:pPr>
        <w:spacing w:after="0" w:line="276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820B1F0" w14:textId="0D4B7E65" w:rsidR="009C0844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This meeting has been rescheduled to</w:t>
      </w:r>
    </w:p>
    <w:p w14:paraId="49B62E54" w14:textId="541E2D34" w:rsidR="002D7F73" w:rsidRPr="002D7F73" w:rsidRDefault="002B05FE" w:rsidP="002D7F73">
      <w:pPr>
        <w:spacing w:before="100" w:after="100" w:line="276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Wednesday, December 14</w:t>
      </w:r>
      <w:r w:rsidR="002E2D0A">
        <w:rPr>
          <w:rFonts w:asciiTheme="majorHAnsi" w:hAnsiTheme="majorHAnsi"/>
          <w:sz w:val="28"/>
          <w:szCs w:val="28"/>
        </w:rPr>
        <w:t>, 2022 at 9:00 AM</w:t>
      </w:r>
    </w:p>
    <w:p w14:paraId="6735C5D0" w14:textId="5B543D07" w:rsidR="009C0844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Scheduled to be held at the</w:t>
      </w:r>
    </w:p>
    <w:p w14:paraId="14F2B75F" w14:textId="77777777" w:rsidR="009C0844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Monterey Regional Airport Board Room</w:t>
      </w:r>
    </w:p>
    <w:p w14:paraId="3E718630" w14:textId="77777777" w:rsidR="009C0844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Pr="009C0844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Floor of the Airport Terminal Building</w:t>
      </w:r>
    </w:p>
    <w:p w14:paraId="2435AEA4" w14:textId="77777777" w:rsidR="009C0844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200 Fred Kane Drive</w:t>
      </w:r>
    </w:p>
    <w:p w14:paraId="13FF591A" w14:textId="4704F95D" w:rsidR="009C0844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Monterey, CA 9394</w:t>
      </w:r>
      <w:r w:rsidR="002D7F73">
        <w:rPr>
          <w:rFonts w:ascii="Arial" w:hAnsi="Arial" w:cs="Arial"/>
          <w:color w:val="000000"/>
          <w:sz w:val="21"/>
          <w:szCs w:val="21"/>
          <w:shd w:val="clear" w:color="auto" w:fill="FFFFFF"/>
        </w:rPr>
        <w:t>0</w:t>
      </w:r>
    </w:p>
    <w:p w14:paraId="3D3852FB" w14:textId="22685789" w:rsidR="009C0844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7F2E2FC" w14:textId="74C8F815" w:rsidR="002D7F73" w:rsidRDefault="002D7F73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CE23E94" w14:textId="6E45F6AF" w:rsidR="002D7F73" w:rsidRDefault="002D7F73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ED625EB" w14:textId="77777777" w:rsidR="009C0844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D0FD4A5" w14:textId="77777777" w:rsidR="002D7F73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For additional information, please call the</w:t>
      </w:r>
    </w:p>
    <w:p w14:paraId="48C94CA6" w14:textId="1D09690D" w:rsidR="009C0844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Monterey Regional Airport at (831) 648-7000.</w:t>
      </w:r>
    </w:p>
    <w:p w14:paraId="4E3EF129" w14:textId="77777777" w:rsidR="009C0844" w:rsidRDefault="009C0844" w:rsidP="009C0844">
      <w:pPr>
        <w:spacing w:after="0" w:line="276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7C845A8" w14:textId="77777777" w:rsidR="006711DC" w:rsidRPr="00D15D8F" w:rsidRDefault="006711DC" w:rsidP="00D15D8F">
      <w:pPr>
        <w:spacing w:after="0" w:line="276" w:lineRule="auto"/>
        <w:rPr>
          <w:rFonts w:cstheme="minorHAnsi"/>
        </w:rPr>
      </w:pPr>
    </w:p>
    <w:sectPr w:rsidR="006711DC" w:rsidRPr="00D15D8F" w:rsidSect="006711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E406" w14:textId="77777777" w:rsidR="00F941FC" w:rsidRDefault="00F941FC" w:rsidP="005913EE">
      <w:pPr>
        <w:spacing w:after="0" w:line="240" w:lineRule="auto"/>
      </w:pPr>
      <w:r>
        <w:separator/>
      </w:r>
    </w:p>
  </w:endnote>
  <w:endnote w:type="continuationSeparator" w:id="0">
    <w:p w14:paraId="1B7D6E61" w14:textId="77777777" w:rsidR="00F941FC" w:rsidRDefault="00F941FC" w:rsidP="0059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3E70" w14:textId="77777777" w:rsidR="00E94D00" w:rsidRDefault="00E94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1F15" w14:textId="6363F3A4" w:rsidR="00847928" w:rsidRDefault="00847928" w:rsidP="00847928">
    <w:pPr>
      <w:pStyle w:val="Footer"/>
      <w:tabs>
        <w:tab w:val="clear" w:pos="4680"/>
        <w:tab w:val="center" w:pos="5040"/>
      </w:tabs>
      <w:rPr>
        <w:rFonts w:ascii="Century Gothic" w:hAnsi="Century Gothic"/>
        <w:sz w:val="20"/>
        <w:szCs w:val="20"/>
      </w:rPr>
    </w:pPr>
  </w:p>
  <w:p w14:paraId="6BF20166" w14:textId="426B2EB5" w:rsidR="00847928" w:rsidRPr="00847928" w:rsidRDefault="00F321D5" w:rsidP="00847928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7D54E" wp14:editId="2FA8EAE5">
              <wp:simplePos x="0" y="0"/>
              <wp:positionH relativeFrom="margin">
                <wp:align>right</wp:align>
              </wp:positionH>
              <wp:positionV relativeFrom="bottomMargin">
                <wp:posOffset>47625</wp:posOffset>
              </wp:positionV>
              <wp:extent cx="6858000" cy="73152"/>
              <wp:effectExtent l="0" t="0" r="0" b="31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7315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15D22"/>
                          </a:gs>
                          <a:gs pos="100000">
                            <a:srgbClr val="FDB71A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9775B9" id="Rectangle 2" o:spid="_x0000_s1026" style="position:absolute;margin-left:488.8pt;margin-top:3.75pt;width:540pt;height: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" fillcolor="#f15d22" stroked="f" strokeweight="1pt">
              <v:fill color2="#fdb71a" rotate="t" angle="90" focus="100%" type="gradient"/>
              <w10:wrap anchorx="margin" anchory="margin"/>
            </v:rect>
          </w:pict>
        </mc:Fallback>
      </mc:AlternateContent>
    </w:r>
    <w:r>
      <w:rPr>
        <w:rFonts w:ascii="Century Gothic" w:hAnsi="Century Gothic"/>
        <w:sz w:val="20"/>
        <w:szCs w:val="20"/>
      </w:rPr>
      <w:t>M</w:t>
    </w:r>
    <w:r w:rsidR="00847928">
      <w:rPr>
        <w:rFonts w:ascii="Century Gothic" w:hAnsi="Century Gothic"/>
        <w:sz w:val="20"/>
        <w:szCs w:val="20"/>
      </w:rPr>
      <w:t>onterey Regional Airport</w:t>
    </w:r>
    <w:r w:rsidR="00847928">
      <w:rPr>
        <w:rFonts w:ascii="Century Gothic" w:hAnsi="Century Gothic"/>
        <w:sz w:val="20"/>
        <w:szCs w:val="20"/>
      </w:rPr>
      <w:tab/>
      <w:t>Public Notice</w:t>
    </w:r>
    <w:r w:rsidR="00847928">
      <w:rPr>
        <w:rFonts w:ascii="Century Gothic" w:hAnsi="Century Gothic"/>
        <w:sz w:val="20"/>
        <w:szCs w:val="20"/>
      </w:rPr>
      <w:tab/>
      <w:t>(831) 648-</w:t>
    </w:r>
    <w:proofErr w:type="gramStart"/>
    <w:r w:rsidR="00847928">
      <w:rPr>
        <w:rFonts w:ascii="Century Gothic" w:hAnsi="Century Gothic"/>
        <w:sz w:val="20"/>
        <w:szCs w:val="20"/>
      </w:rPr>
      <w:t xml:space="preserve">7000  </w:t>
    </w:r>
    <w:r w:rsidR="00847928">
      <w:rPr>
        <w:rFonts w:ascii="Century Gothic" w:hAnsi="Century Gothic"/>
        <w:b/>
        <w:sz w:val="20"/>
        <w:szCs w:val="20"/>
      </w:rPr>
      <w:t>T</w:t>
    </w:r>
    <w:proofErr w:type="gramEnd"/>
  </w:p>
  <w:p w14:paraId="2B096078" w14:textId="1A36FE2A" w:rsidR="00847928" w:rsidRPr="00847928" w:rsidRDefault="00847928" w:rsidP="00847928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sz w:val="20"/>
        <w:szCs w:val="20"/>
      </w:rPr>
      <w:t>200 Fred Kane Drive, Suite 200</w:t>
    </w:r>
    <w:r>
      <w:rPr>
        <w:rFonts w:ascii="Century Gothic" w:hAnsi="Century Gothic"/>
        <w:sz w:val="20"/>
        <w:szCs w:val="20"/>
      </w:rPr>
      <w:tab/>
    </w:r>
    <w:r w:rsidR="009247F6">
      <w:rPr>
        <w:rFonts w:ascii="Century Gothic" w:hAnsi="Century Gothic"/>
        <w:sz w:val="20"/>
        <w:szCs w:val="20"/>
      </w:rPr>
      <w:t xml:space="preserve">November 10, </w:t>
    </w:r>
    <w:r w:rsidR="009247F6">
      <w:rPr>
        <w:rFonts w:ascii="Century Gothic" w:hAnsi="Century Gothic"/>
        <w:sz w:val="20"/>
        <w:szCs w:val="20"/>
      </w:rPr>
      <w:t>2022</w:t>
    </w:r>
    <w:r>
      <w:rPr>
        <w:rFonts w:ascii="Century Gothic" w:hAnsi="Century Gothic"/>
        <w:sz w:val="20"/>
        <w:szCs w:val="20"/>
      </w:rPr>
      <w:tab/>
      <w:t xml:space="preserve">(831) 373-2625  </w:t>
    </w:r>
    <w:r>
      <w:rPr>
        <w:rFonts w:ascii="Century Gothic" w:hAnsi="Century Gothic"/>
        <w:b/>
        <w:sz w:val="20"/>
        <w:szCs w:val="20"/>
      </w:rPr>
      <w:t>F</w:t>
    </w:r>
  </w:p>
  <w:p w14:paraId="411C42DA" w14:textId="62345341" w:rsidR="00F321D5" w:rsidRPr="00847928" w:rsidRDefault="00847928" w:rsidP="00847928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sz w:val="20"/>
        <w:szCs w:val="20"/>
      </w:rPr>
      <w:t>Monterey, CA 93940</w:t>
    </w:r>
    <w:r w:rsidR="00F321D5" w:rsidRPr="005913EE">
      <w:rPr>
        <w:rFonts w:ascii="Century Gothic" w:hAnsi="Century Gothic"/>
        <w:sz w:val="20"/>
        <w:szCs w:val="20"/>
      </w:rPr>
      <w:ptab w:relativeTo="margin" w:alignment="center" w:leader="none"/>
    </w:r>
    <w:r w:rsidRPr="00847928">
      <w:rPr>
        <w:rFonts w:ascii="Century Gothic" w:hAnsi="Century Gothic"/>
        <w:sz w:val="20"/>
        <w:szCs w:val="20"/>
      </w:rPr>
      <w:t xml:space="preserve"> </w:t>
    </w:r>
    <w:r w:rsidRPr="005913EE">
      <w:rPr>
        <w:rFonts w:ascii="Century Gothic" w:hAnsi="Century Gothic"/>
        <w:sz w:val="20"/>
        <w:szCs w:val="20"/>
      </w:rPr>
      <w:t xml:space="preserve">Page </w:t>
    </w:r>
    <w:r w:rsidRPr="005913EE">
      <w:rPr>
        <w:rFonts w:ascii="Century Gothic" w:hAnsi="Century Gothic"/>
        <w:sz w:val="20"/>
        <w:szCs w:val="20"/>
      </w:rPr>
      <w:fldChar w:fldCharType="begin"/>
    </w:r>
    <w:r w:rsidRPr="005913EE">
      <w:rPr>
        <w:rFonts w:ascii="Century Gothic" w:hAnsi="Century Gothic"/>
        <w:sz w:val="20"/>
        <w:szCs w:val="20"/>
      </w:rPr>
      <w:instrText xml:space="preserve"> PAGE  \* Arabic  \* MERGEFORMAT </w:instrText>
    </w:r>
    <w:r w:rsidRPr="005913EE">
      <w:rPr>
        <w:rFonts w:ascii="Century Gothic" w:hAnsi="Century Gothic"/>
        <w:sz w:val="20"/>
        <w:szCs w:val="20"/>
      </w:rPr>
      <w:fldChar w:fldCharType="separate"/>
    </w:r>
    <w:r w:rsidR="00E10005">
      <w:rPr>
        <w:rFonts w:ascii="Century Gothic" w:hAnsi="Century Gothic"/>
        <w:noProof/>
        <w:sz w:val="20"/>
        <w:szCs w:val="20"/>
      </w:rPr>
      <w:t>1</w:t>
    </w:r>
    <w:r w:rsidRPr="005913EE">
      <w:rPr>
        <w:rFonts w:ascii="Century Gothic" w:hAnsi="Century Gothic"/>
        <w:sz w:val="20"/>
        <w:szCs w:val="20"/>
      </w:rPr>
      <w:fldChar w:fldCharType="end"/>
    </w:r>
    <w:r w:rsidRPr="005913EE">
      <w:rPr>
        <w:rFonts w:ascii="Century Gothic" w:hAnsi="Century Gothic"/>
        <w:sz w:val="20"/>
        <w:szCs w:val="20"/>
      </w:rPr>
      <w:t xml:space="preserve"> of </w:t>
    </w:r>
    <w:r w:rsidRPr="005913EE">
      <w:rPr>
        <w:rFonts w:ascii="Century Gothic" w:hAnsi="Century Gothic"/>
        <w:sz w:val="20"/>
        <w:szCs w:val="20"/>
      </w:rPr>
      <w:fldChar w:fldCharType="begin"/>
    </w:r>
    <w:r w:rsidRPr="005913EE">
      <w:rPr>
        <w:rFonts w:ascii="Century Gothic" w:hAnsi="Century Gothic"/>
        <w:sz w:val="20"/>
        <w:szCs w:val="20"/>
      </w:rPr>
      <w:instrText xml:space="preserve"> NUMPAGES  \* Arabic  \* MERGEFORMAT </w:instrText>
    </w:r>
    <w:r w:rsidRPr="005913EE">
      <w:rPr>
        <w:rFonts w:ascii="Century Gothic" w:hAnsi="Century Gothic"/>
        <w:sz w:val="20"/>
        <w:szCs w:val="20"/>
      </w:rPr>
      <w:fldChar w:fldCharType="separate"/>
    </w:r>
    <w:r w:rsidR="00E10005">
      <w:rPr>
        <w:rFonts w:ascii="Century Gothic" w:hAnsi="Century Gothic"/>
        <w:noProof/>
        <w:sz w:val="20"/>
        <w:szCs w:val="20"/>
      </w:rPr>
      <w:t>1</w:t>
    </w:r>
    <w:r w:rsidRPr="005913EE">
      <w:rPr>
        <w:rFonts w:ascii="Century Gothic" w:hAnsi="Century Gothic"/>
        <w:sz w:val="20"/>
        <w:szCs w:val="20"/>
      </w:rPr>
      <w:fldChar w:fldCharType="end"/>
    </w:r>
    <w:r w:rsidR="00F321D5" w:rsidRPr="005913EE">
      <w:rPr>
        <w:rFonts w:ascii="Century Gothic" w:hAnsi="Century Gothic"/>
        <w:sz w:val="20"/>
        <w:szCs w:val="20"/>
      </w:rPr>
      <w:ptab w:relativeTo="margin" w:alignment="right" w:leader="none"/>
    </w:r>
    <w:proofErr w:type="gramStart"/>
    <w:r w:rsidRPr="00847928">
      <w:rPr>
        <w:rFonts w:ascii="Century Gothic" w:hAnsi="Century Gothic"/>
        <w:sz w:val="20"/>
        <w:szCs w:val="20"/>
      </w:rPr>
      <w:t>www.montereyairport.com</w:t>
    </w:r>
    <w:r>
      <w:rPr>
        <w:rFonts w:ascii="Century Gothic" w:hAnsi="Century Gothic"/>
        <w:sz w:val="20"/>
        <w:szCs w:val="20"/>
      </w:rPr>
      <w:t xml:space="preserve">  </w:t>
    </w:r>
    <w:r>
      <w:rPr>
        <w:rFonts w:ascii="Century Gothic" w:hAnsi="Century Gothic"/>
        <w:b/>
        <w:sz w:val="20"/>
        <w:szCs w:val="20"/>
      </w:rPr>
      <w:t>W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59AD" w14:textId="77777777" w:rsidR="00E94D00" w:rsidRDefault="00E94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65F3" w14:textId="77777777" w:rsidR="00F941FC" w:rsidRDefault="00F941FC" w:rsidP="005913EE">
      <w:pPr>
        <w:spacing w:after="0" w:line="240" w:lineRule="auto"/>
      </w:pPr>
      <w:r>
        <w:separator/>
      </w:r>
    </w:p>
  </w:footnote>
  <w:footnote w:type="continuationSeparator" w:id="0">
    <w:p w14:paraId="6B5E43F3" w14:textId="77777777" w:rsidR="00F941FC" w:rsidRDefault="00F941FC" w:rsidP="0059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0080" w14:textId="77777777" w:rsidR="00E94D00" w:rsidRDefault="00E94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AB5F" w14:textId="77777777" w:rsidR="00E94D00" w:rsidRDefault="00E94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4C5F" w14:textId="77777777" w:rsidR="00E94D00" w:rsidRDefault="00E94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44B"/>
    <w:multiLevelType w:val="hybridMultilevel"/>
    <w:tmpl w:val="46D0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905"/>
    <w:multiLevelType w:val="hybridMultilevel"/>
    <w:tmpl w:val="85940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1516"/>
    <w:multiLevelType w:val="hybridMultilevel"/>
    <w:tmpl w:val="523C4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973351">
    <w:abstractNumId w:val="2"/>
  </w:num>
  <w:num w:numId="2" w16cid:durableId="2514969">
    <w:abstractNumId w:val="1"/>
  </w:num>
  <w:num w:numId="3" w16cid:durableId="160792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EE"/>
    <w:rsid w:val="000D43F4"/>
    <w:rsid w:val="00102BD7"/>
    <w:rsid w:val="001633E0"/>
    <w:rsid w:val="00171548"/>
    <w:rsid w:val="00230825"/>
    <w:rsid w:val="002B05FE"/>
    <w:rsid w:val="002D7F73"/>
    <w:rsid w:val="002E2D0A"/>
    <w:rsid w:val="0034366B"/>
    <w:rsid w:val="00484728"/>
    <w:rsid w:val="004A646F"/>
    <w:rsid w:val="005362A0"/>
    <w:rsid w:val="005913EE"/>
    <w:rsid w:val="00592ED1"/>
    <w:rsid w:val="006711DC"/>
    <w:rsid w:val="007171E3"/>
    <w:rsid w:val="00840B1C"/>
    <w:rsid w:val="00847928"/>
    <w:rsid w:val="0087278D"/>
    <w:rsid w:val="00880D2C"/>
    <w:rsid w:val="009247F6"/>
    <w:rsid w:val="009C0844"/>
    <w:rsid w:val="00A237C1"/>
    <w:rsid w:val="00A53AFA"/>
    <w:rsid w:val="00A90359"/>
    <w:rsid w:val="00BB33FD"/>
    <w:rsid w:val="00CF003E"/>
    <w:rsid w:val="00D15D8F"/>
    <w:rsid w:val="00E10005"/>
    <w:rsid w:val="00E94D00"/>
    <w:rsid w:val="00F321D5"/>
    <w:rsid w:val="00F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51336F"/>
  <w15:chartTrackingRefBased/>
  <w15:docId w15:val="{49409361-9A8F-415D-B662-3B131F5C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13F0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13F0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EE"/>
  </w:style>
  <w:style w:type="paragraph" w:styleId="Footer">
    <w:name w:val="footer"/>
    <w:basedOn w:val="Normal"/>
    <w:link w:val="FooterChar"/>
    <w:uiPriority w:val="99"/>
    <w:unhideWhenUsed/>
    <w:rsid w:val="0059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EE"/>
  </w:style>
  <w:style w:type="paragraph" w:styleId="NoSpacing">
    <w:name w:val="No Spacing"/>
    <w:link w:val="NoSpacingChar"/>
    <w:uiPriority w:val="1"/>
    <w:qFormat/>
    <w:rsid w:val="005913E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13EE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1715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1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0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003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15D8F"/>
    <w:rPr>
      <w:rFonts w:asciiTheme="majorHAnsi" w:eastAsiaTheme="majorEastAsia" w:hAnsiTheme="majorHAnsi" w:cstheme="majorBidi"/>
      <w:color w:val="C13F0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5D8F"/>
    <w:rPr>
      <w:rFonts w:asciiTheme="majorHAnsi" w:eastAsiaTheme="majorEastAsia" w:hAnsiTheme="majorHAnsi" w:cstheme="majorBidi"/>
      <w:color w:val="C13F0C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928"/>
    <w:rPr>
      <w:color w:val="F15D2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9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MRY">
      <a:dk1>
        <a:sysClr val="windowText" lastClr="000000"/>
      </a:dk1>
      <a:lt1>
        <a:sysClr val="window" lastClr="FFFFFF"/>
      </a:lt1>
      <a:dk2>
        <a:srgbClr val="58595B"/>
      </a:dk2>
      <a:lt2>
        <a:srgbClr val="B7B8B9"/>
      </a:lt2>
      <a:accent1>
        <a:srgbClr val="F15D22"/>
      </a:accent1>
      <a:accent2>
        <a:srgbClr val="F2772A"/>
      </a:accent2>
      <a:accent3>
        <a:srgbClr val="A5A5A5"/>
      </a:accent3>
      <a:accent4>
        <a:srgbClr val="FDB71A"/>
      </a:accent4>
      <a:accent5>
        <a:srgbClr val="F15D22"/>
      </a:accent5>
      <a:accent6>
        <a:srgbClr val="FDB71A"/>
      </a:accent6>
      <a:hlink>
        <a:srgbClr val="F15D22"/>
      </a:hlink>
      <a:folHlink>
        <a:srgbClr val="F2772A"/>
      </a:folHlink>
    </a:clrScheme>
    <a:fontScheme name="MRY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D47AF8018E24995BE6AC5696AF4C3" ma:contentTypeVersion="16" ma:contentTypeDescription="Create a new document." ma:contentTypeScope="" ma:versionID="2656ddee5551a3796909b40afa988f69">
  <xsd:schema xmlns:xsd="http://www.w3.org/2001/XMLSchema" xmlns:xs="http://www.w3.org/2001/XMLSchema" xmlns:p="http://schemas.microsoft.com/office/2006/metadata/properties" xmlns:ns2="dd8d4ab4-1319-4c6c-94c1-ed5371948042" xmlns:ns3="9cd9fa5a-3647-4c99-a04b-133cdc718d53" targetNamespace="http://schemas.microsoft.com/office/2006/metadata/properties" ma:root="true" ma:fieldsID="4f1cdaa4885f1d9652f91ea8a8ef9cec" ns2:_="" ns3:_="">
    <xsd:import namespace="dd8d4ab4-1319-4c6c-94c1-ed5371948042"/>
    <xsd:import namespace="9cd9fa5a-3647-4c99-a04b-133cdc718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4ab4-1319-4c6c-94c1-ed5371948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a6c717-0d63-4ce8-b928-57eedf5e9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fa5a-3647-4c99-a04b-133cdc718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56dcf-b681-4e3b-b199-2f2b94ba0ca9}" ma:internalName="TaxCatchAll" ma:showField="CatchAllData" ma:web="9cd9fa5a-3647-4c99-a04b-133cdc718d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d9fa5a-3647-4c99-a04b-133cdc718d53" xsi:nil="true"/>
    <lcf76f155ced4ddcb4097134ff3c332f xmlns="dd8d4ab4-1319-4c6c-94c1-ed53719480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F94657-F8AB-4B3A-B852-D8E87AF65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E55DC-1985-41C2-A26C-AC42E83F8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d4ab4-1319-4c6c-94c1-ed5371948042"/>
    <ds:schemaRef ds:uri="9cd9fa5a-3647-4c99-a04b-133cdc718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435E6-C494-4730-9323-7B499ADA700D}">
  <ds:schemaRefs>
    <ds:schemaRef ds:uri="http://schemas.microsoft.com/office/2006/metadata/properties"/>
    <ds:schemaRef ds:uri="http://schemas.microsoft.com/office/infopath/2007/PartnerControls"/>
    <ds:schemaRef ds:uri="9cd9fa5a-3647-4c99-a04b-133cdc718d53"/>
    <ds:schemaRef ds:uri="dd8d4ab4-1319-4c6c-94c1-ed53719480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Amanda Porter</dc:creator>
  <cp:keywords/>
  <dc:description/>
  <cp:lastModifiedBy>Denise Adams</cp:lastModifiedBy>
  <cp:revision>4</cp:revision>
  <cp:lastPrinted>2018-01-31T23:47:00Z</cp:lastPrinted>
  <dcterms:created xsi:type="dcterms:W3CDTF">2022-11-10T22:58:00Z</dcterms:created>
  <dcterms:modified xsi:type="dcterms:W3CDTF">2022-11-10T22:59:00Z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0x010100558D47AF8018E24995BE6AC5696AF4C3</vt:lpwstr>
  </property>
  <property fmtid="{D5CDD505-2E9C-101B-9397-08002B2CF9AE}" pid="3" name="Order">
    <vt:r8>46000</vt:r8>
  </property>
  <property fmtid="{D5CDD505-2E9C-101B-9397-08002B2CF9AE}" pid="4" name="MediaServiceImageTags">
    <vt:lpwstr/>
  </property>
</Properties>
</file>